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31" w:rsidRDefault="00757331" w:rsidP="00757331">
      <w:pPr>
        <w:rPr>
          <w:rFonts w:cs="DecoType Thuluth"/>
          <w:szCs w:val="28"/>
          <w:rtl/>
        </w:rPr>
      </w:pPr>
      <w:r>
        <w:rPr>
          <w:rFonts w:cs="DecoType Thuluth" w:hint="cs"/>
          <w:szCs w:val="28"/>
          <w:rtl/>
          <w:lang w:bidi="ar-TN"/>
        </w:rPr>
        <w:t xml:space="preserve">      </w:t>
      </w:r>
      <w:r>
        <w:rPr>
          <w:rFonts w:cs="DecoType Thuluth"/>
          <w:szCs w:val="28"/>
          <w:rtl/>
        </w:rPr>
        <w:t xml:space="preserve">  </w:t>
      </w:r>
      <w:r>
        <w:rPr>
          <w:rFonts w:cs="DecoType Thuluth" w:hint="cs"/>
          <w:szCs w:val="28"/>
          <w:rtl/>
          <w:lang w:bidi="ar-TN"/>
        </w:rPr>
        <w:t xml:space="preserve">    </w:t>
      </w:r>
      <w:r>
        <w:rPr>
          <w:rFonts w:cs="DecoType Thuluth"/>
          <w:szCs w:val="28"/>
          <w:rtl/>
        </w:rPr>
        <w:t xml:space="preserve">  الجمهوريّة التّونسيّة</w:t>
      </w:r>
    </w:p>
    <w:p w:rsidR="00757331" w:rsidRDefault="00757331" w:rsidP="00C93FD1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757331" w:rsidRDefault="00757331" w:rsidP="00AB0B68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AB0B68">
        <w:rPr>
          <w:rFonts w:cs="Simplified Arabic" w:hint="cs"/>
          <w:sz w:val="28"/>
          <w:szCs w:val="36"/>
          <w:rtl/>
        </w:rPr>
        <w:t>18</w:t>
      </w:r>
    </w:p>
    <w:p w:rsidR="00757331" w:rsidRDefault="00757331" w:rsidP="00757331">
      <w:pPr>
        <w:spacing w:line="240" w:lineRule="exact"/>
        <w:rPr>
          <w:rtl/>
        </w:rPr>
      </w:pPr>
    </w:p>
    <w:p w:rsidR="00757331" w:rsidRDefault="00757331" w:rsidP="00757331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757331" w:rsidRDefault="00757331" w:rsidP="00757331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757331" w:rsidRDefault="00757331" w:rsidP="00757331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757331" w:rsidRDefault="00757331" w:rsidP="00757331">
      <w:pPr>
        <w:ind w:left="180"/>
        <w:rPr>
          <w:rFonts w:cs="DecoType Thuluth"/>
          <w:rtl/>
          <w:lang w:bidi="ar-TN"/>
        </w:rPr>
      </w:pPr>
    </w:p>
    <w:p w:rsidR="00757331" w:rsidRDefault="00757331" w:rsidP="00757331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7331" w:rsidTr="004B40DB">
        <w:tc>
          <w:tcPr>
            <w:tcW w:w="10296" w:type="dxa"/>
          </w:tcPr>
          <w:p w:rsidR="00757331" w:rsidRDefault="00757331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757331" w:rsidTr="004B40DB">
        <w:tc>
          <w:tcPr>
            <w:tcW w:w="10296" w:type="dxa"/>
          </w:tcPr>
          <w:p w:rsidR="00757331" w:rsidRDefault="00757331" w:rsidP="004B40DB">
            <w:pPr>
              <w:rPr>
                <w:rFonts w:cs="DecoType Thuluth"/>
                <w:rtl/>
                <w:lang w:bidi="ar-TN"/>
              </w:rPr>
            </w:pPr>
          </w:p>
          <w:p w:rsidR="00757331" w:rsidRDefault="00757331" w:rsidP="00C93FD1">
            <w:pPr>
              <w:rPr>
                <w:rFonts w:cs="DecoType Thuluth"/>
              </w:rPr>
            </w:pPr>
            <w:r w:rsidRPr="00DC0113">
              <w:rPr>
                <w:rFonts w:cs="Mudir MT" w:hint="cs"/>
                <w:b/>
                <w:bCs/>
                <w:rtl/>
                <w:lang w:bidi="ar-TN"/>
              </w:rPr>
              <w:t>المرجع : قرار وزير الثقافة المؤرخ في</w:t>
            </w:r>
            <w:r w:rsidR="00AB0B68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  <w:r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</w:tc>
      </w:tr>
    </w:tbl>
    <w:p w:rsidR="00757331" w:rsidRDefault="00757331" w:rsidP="00757331">
      <w:pPr>
        <w:rPr>
          <w:rFonts w:cs="Mudir MT"/>
          <w:b/>
          <w:bCs/>
          <w:sz w:val="32"/>
          <w:szCs w:val="32"/>
          <w:rtl/>
          <w:lang w:bidi="ar-TN"/>
        </w:rPr>
      </w:pPr>
    </w:p>
    <w:p w:rsidR="00757331" w:rsidRDefault="00757331" w:rsidP="00C93FD1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DC0113">
        <w:rPr>
          <w:rFonts w:cs="Mudir MT" w:hint="cs"/>
          <w:b/>
          <w:bCs/>
          <w:sz w:val="32"/>
          <w:szCs w:val="32"/>
          <w:rtl/>
          <w:lang w:bidi="ar-TN"/>
        </w:rPr>
        <w:t>وزارة الثقافة</w:t>
      </w:r>
      <w:r w:rsidR="00C93FD1">
        <w:rPr>
          <w:rFonts w:cs="Mudir MT"/>
          <w:b/>
          <w:bCs/>
          <w:sz w:val="32"/>
          <w:szCs w:val="32"/>
          <w:lang w:bidi="ar-TN"/>
        </w:rPr>
        <w:t xml:space="preserve"> </w:t>
      </w:r>
      <w:r w:rsidR="00DC0113">
        <w:rPr>
          <w:rFonts w:cs="Mudir MT" w:hint="cs"/>
          <w:b/>
          <w:bCs/>
          <w:sz w:val="32"/>
          <w:szCs w:val="32"/>
          <w:rtl/>
          <w:lang w:bidi="ar-TN"/>
        </w:rPr>
        <w:t>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الشؤون الإدارية و المالية</w:t>
      </w:r>
      <w:r w:rsidR="00DC0113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757331" w:rsidRDefault="00757331" w:rsidP="00757331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الشؤون الإدارية و المالية.</w:t>
      </w:r>
    </w:p>
    <w:p w:rsidR="00757331" w:rsidRPr="00DC1581" w:rsidRDefault="00757331" w:rsidP="00757331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الرهن الحيازي على الصفقات العمومية المبرمة مع الوزارة.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7331" w:rsidTr="004B40DB">
        <w:tc>
          <w:tcPr>
            <w:tcW w:w="10296" w:type="dxa"/>
          </w:tcPr>
          <w:p w:rsidR="00757331" w:rsidRDefault="00757331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757331" w:rsidTr="004B40DB">
        <w:tc>
          <w:tcPr>
            <w:tcW w:w="10296" w:type="dxa"/>
          </w:tcPr>
          <w:p w:rsidR="00757331" w:rsidRDefault="00757331" w:rsidP="004B40DB">
            <w:pPr>
              <w:rPr>
                <w:rFonts w:cs="DecoType Thuluth"/>
                <w:rtl/>
                <w:lang w:bidi="ar-TN"/>
              </w:rPr>
            </w:pPr>
          </w:p>
          <w:p w:rsidR="00757331" w:rsidRDefault="00757331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  وجود صفقة ممضاة من قبل الوزارة و المزود المعني.</w:t>
            </w:r>
          </w:p>
          <w:p w:rsidR="00757331" w:rsidRDefault="00757331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 تسجيل الصفقة المبرمة بين الوزارة و المزود.</w:t>
            </w:r>
          </w:p>
          <w:p w:rsidR="00757331" w:rsidRDefault="00757331" w:rsidP="004B40DB">
            <w:pPr>
              <w:rPr>
                <w:rFonts w:cs="DecoType Thuluth"/>
              </w:rPr>
            </w:pPr>
          </w:p>
        </w:tc>
      </w:tr>
    </w:tbl>
    <w:p w:rsidR="00757331" w:rsidRDefault="00757331" w:rsidP="0075733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7331" w:rsidTr="004B40DB">
        <w:tc>
          <w:tcPr>
            <w:tcW w:w="10296" w:type="dxa"/>
          </w:tcPr>
          <w:p w:rsidR="00757331" w:rsidRDefault="0075733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757331" w:rsidTr="004B40DB">
        <w:tc>
          <w:tcPr>
            <w:tcW w:w="10296" w:type="dxa"/>
          </w:tcPr>
          <w:p w:rsidR="00757331" w:rsidRDefault="00757331" w:rsidP="004B40DB">
            <w:pPr>
              <w:rPr>
                <w:rFonts w:cs="DecoType Thuluth"/>
                <w:rtl/>
                <w:lang w:bidi="ar-TN"/>
              </w:rPr>
            </w:pPr>
          </w:p>
          <w:p w:rsidR="00757331" w:rsidRDefault="00DC0113" w:rsidP="00DC0113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مطلب باسم وزير الثقافة </w:t>
            </w:r>
            <w:r w:rsidR="0075733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يحتوي على رقم الحساب الجاري للمزود و اسم الفرع البنكي.</w:t>
            </w:r>
          </w:p>
          <w:p w:rsidR="00757331" w:rsidRPr="00DC1581" w:rsidRDefault="00757331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نسخة أصلية من الصفقة ممضاة و مسجلة.</w:t>
            </w:r>
          </w:p>
        </w:tc>
      </w:tr>
    </w:tbl>
    <w:p w:rsidR="00757331" w:rsidRDefault="00757331" w:rsidP="0075733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0"/>
        <w:gridCol w:w="3329"/>
        <w:gridCol w:w="2027"/>
      </w:tblGrid>
      <w:tr w:rsidR="00757331" w:rsidTr="004B40DB">
        <w:trPr>
          <w:trHeight w:val="70"/>
        </w:trPr>
        <w:tc>
          <w:tcPr>
            <w:tcW w:w="4428" w:type="dxa"/>
          </w:tcPr>
          <w:p w:rsidR="00757331" w:rsidRDefault="00757331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57331" w:rsidRDefault="00757331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088" w:type="dxa"/>
          </w:tcPr>
          <w:p w:rsidR="00757331" w:rsidRDefault="00757331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757331" w:rsidTr="004B40DB">
        <w:tc>
          <w:tcPr>
            <w:tcW w:w="4428" w:type="dxa"/>
          </w:tcPr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ملف يحتوي على الوثائق المبيّنة</w:t>
            </w:r>
          </w:p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أعلاه بمكتب الضبط المركزي للوزارة.</w:t>
            </w:r>
          </w:p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نسخة مسجلة من الصفقة مع التنصيص على الرهن الحيازي.</w:t>
            </w:r>
          </w:p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:rsidR="00757331" w:rsidRDefault="00757331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صاحب الصفقة.</w:t>
            </w:r>
          </w:p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مكتب الصفقات العمومية التابع</w:t>
            </w:r>
          </w:p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لإدارة الشؤون الإدارية و المالية.</w:t>
            </w:r>
          </w:p>
        </w:tc>
        <w:tc>
          <w:tcPr>
            <w:tcW w:w="2088" w:type="dxa"/>
          </w:tcPr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757331" w:rsidRDefault="00757331" w:rsidP="004B40DB">
            <w:pPr>
              <w:pStyle w:val="Titre6"/>
              <w:rPr>
                <w:rtl/>
              </w:rPr>
            </w:pPr>
          </w:p>
          <w:p w:rsidR="00757331" w:rsidRDefault="00757331" w:rsidP="004B40DB">
            <w:pPr>
              <w:pStyle w:val="Titre6"/>
              <w:rPr>
                <w:rtl/>
              </w:rPr>
            </w:pPr>
          </w:p>
          <w:p w:rsidR="00757331" w:rsidRDefault="00757331" w:rsidP="004B40DB">
            <w:pPr>
              <w:pStyle w:val="Titre6"/>
              <w:rPr>
                <w:rtl/>
              </w:rPr>
            </w:pPr>
          </w:p>
          <w:p w:rsidR="00757331" w:rsidRDefault="00757331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3 أيام من تاريخ</w:t>
            </w:r>
          </w:p>
          <w:p w:rsidR="00757331" w:rsidRDefault="00757331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إيداع الملف</w:t>
            </w:r>
            <w:r w:rsidR="00AB0B68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757331" w:rsidRDefault="00757331" w:rsidP="004B40DB">
            <w:pPr>
              <w:jc w:val="center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757331" w:rsidRDefault="00757331" w:rsidP="0075733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7331" w:rsidTr="004B40DB">
        <w:tc>
          <w:tcPr>
            <w:tcW w:w="10116" w:type="dxa"/>
          </w:tcPr>
          <w:p w:rsidR="00757331" w:rsidRDefault="0075733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lastRenderedPageBreak/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757331" w:rsidTr="004B40DB">
        <w:tc>
          <w:tcPr>
            <w:tcW w:w="10116" w:type="dxa"/>
          </w:tcPr>
          <w:p w:rsidR="00757331" w:rsidRDefault="00757331" w:rsidP="004B40DB">
            <w:pPr>
              <w:rPr>
                <w:rFonts w:cs="DecoType Thuluth"/>
                <w:rtl/>
                <w:lang w:bidi="ar-TN"/>
              </w:rPr>
            </w:pPr>
          </w:p>
          <w:p w:rsidR="00757331" w:rsidRDefault="00AB0B68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مكتب الضبط المركزي لوزارة الثقافة.</w:t>
            </w:r>
          </w:p>
          <w:p w:rsidR="00757331" w:rsidRDefault="0075733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نهج 2 مارس 1934 -  تونس  -  1006.</w:t>
            </w:r>
          </w:p>
          <w:p w:rsidR="00757331" w:rsidRDefault="00757331" w:rsidP="004B40DB">
            <w:pPr>
              <w:rPr>
                <w:rFonts w:cs="DecoType Thuluth"/>
              </w:rPr>
            </w:pPr>
          </w:p>
        </w:tc>
      </w:tr>
    </w:tbl>
    <w:p w:rsidR="00757331" w:rsidRDefault="00757331" w:rsidP="0075733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7331" w:rsidTr="004B40DB">
        <w:tc>
          <w:tcPr>
            <w:tcW w:w="10116" w:type="dxa"/>
          </w:tcPr>
          <w:p w:rsidR="00757331" w:rsidRDefault="0075733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757331" w:rsidTr="004B40DB">
        <w:tc>
          <w:tcPr>
            <w:tcW w:w="10116" w:type="dxa"/>
          </w:tcPr>
          <w:p w:rsidR="00757331" w:rsidRDefault="00757331" w:rsidP="004B40DB">
            <w:pPr>
              <w:rPr>
                <w:rFonts w:cs="DecoType Thuluth"/>
                <w:rtl/>
                <w:lang w:bidi="ar-TN"/>
              </w:rPr>
            </w:pPr>
          </w:p>
          <w:p w:rsidR="00757331" w:rsidRDefault="00757331" w:rsidP="00AB0B68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الصفقات العمومية </w:t>
            </w:r>
            <w:r w:rsidR="00AB0B68"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="00AB0B68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لإدارة</w:t>
            </w:r>
            <w:r w:rsidR="00AB0B68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العامة للمصالح المشتركة بوزارة الثقافة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. </w:t>
            </w:r>
          </w:p>
          <w:p w:rsidR="00757331" w:rsidRPr="00DD4236" w:rsidRDefault="00757331" w:rsidP="004B40DB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نهج 2 مارس 1934 -  تونس  -  1006.</w:t>
            </w:r>
          </w:p>
        </w:tc>
      </w:tr>
    </w:tbl>
    <w:p w:rsidR="00757331" w:rsidRDefault="00757331" w:rsidP="0075733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7331" w:rsidTr="004B40DB">
        <w:tc>
          <w:tcPr>
            <w:tcW w:w="10296" w:type="dxa"/>
          </w:tcPr>
          <w:p w:rsidR="00757331" w:rsidRDefault="0075733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757331" w:rsidTr="004B40DB">
        <w:tc>
          <w:tcPr>
            <w:tcW w:w="10296" w:type="dxa"/>
          </w:tcPr>
          <w:p w:rsidR="00757331" w:rsidRDefault="00757331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57331" w:rsidRDefault="00757331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3 أيام من تاريخ إيداع الملف كاملا بمكتب الضبط المركزي.</w:t>
            </w:r>
          </w:p>
          <w:p w:rsidR="00757331" w:rsidRDefault="00757331" w:rsidP="004B40DB">
            <w:pPr>
              <w:rPr>
                <w:rFonts w:cs="DecoType Thuluth"/>
                <w:lang w:bidi="ar-TN"/>
              </w:rPr>
            </w:pPr>
          </w:p>
        </w:tc>
      </w:tr>
    </w:tbl>
    <w:p w:rsidR="00757331" w:rsidRDefault="00757331" w:rsidP="0075733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7331" w:rsidTr="004B40DB">
        <w:tc>
          <w:tcPr>
            <w:tcW w:w="10116" w:type="dxa"/>
          </w:tcPr>
          <w:p w:rsidR="00757331" w:rsidRDefault="0075733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الــترتــيبــيــــة</w:t>
            </w:r>
          </w:p>
        </w:tc>
      </w:tr>
      <w:tr w:rsidR="00757331" w:rsidTr="004B40DB">
        <w:tc>
          <w:tcPr>
            <w:tcW w:w="10116" w:type="dxa"/>
          </w:tcPr>
          <w:p w:rsidR="00757331" w:rsidRDefault="00757331" w:rsidP="004B40DB">
            <w:pPr>
              <w:rPr>
                <w:rFonts w:cs="DecoType Thuluth"/>
                <w:rtl/>
                <w:lang w:bidi="ar-TN"/>
              </w:rPr>
            </w:pPr>
          </w:p>
          <w:p w:rsidR="00757331" w:rsidRDefault="00757331" w:rsidP="004B40DB">
            <w:pPr>
              <w:pStyle w:val="Titre5"/>
              <w:ind w:right="720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الأمر المؤرخ في 3 ديسمبر 1936 كما تم تنقيحه و إتمامه بالأمر المؤرخ في 19 أفريل 1940</w:t>
            </w:r>
            <w:r>
              <w:rPr>
                <w:rFonts w:hint="cs"/>
                <w:rtl/>
              </w:rPr>
              <w:t>.</w:t>
            </w:r>
          </w:p>
          <w:p w:rsidR="00757331" w:rsidRDefault="00757331" w:rsidP="004B40DB">
            <w:pPr>
              <w:rPr>
                <w:rFonts w:cs="DecoType Thuluth"/>
                <w:lang w:bidi="ar-TN"/>
              </w:rPr>
            </w:pPr>
          </w:p>
        </w:tc>
      </w:tr>
    </w:tbl>
    <w:p w:rsidR="002232D6" w:rsidRPr="00757331" w:rsidRDefault="002232D6" w:rsidP="00757331">
      <w:pPr>
        <w:jc w:val="right"/>
      </w:pPr>
    </w:p>
    <w:sectPr w:rsidR="002232D6" w:rsidRPr="00757331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331"/>
    <w:rsid w:val="002232D6"/>
    <w:rsid w:val="00303067"/>
    <w:rsid w:val="00757331"/>
    <w:rsid w:val="0082305A"/>
    <w:rsid w:val="00AB0B68"/>
    <w:rsid w:val="00C93FD1"/>
    <w:rsid w:val="00DC0113"/>
    <w:rsid w:val="00F8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31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757331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757331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757331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757331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757331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757331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757331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7331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757331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757331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757331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75733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75733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75733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Company>CULTURE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4</cp:revision>
  <dcterms:created xsi:type="dcterms:W3CDTF">2013-02-25T22:28:00Z</dcterms:created>
  <dcterms:modified xsi:type="dcterms:W3CDTF">2013-05-23T13:09:00Z</dcterms:modified>
</cp:coreProperties>
</file>